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ADHD儿童注意力训练网页产品需求文档 (PRD)</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1. 引言</w:t>
      </w:r>
    </w:p>
    <w:p w:rsidR="00000000" w:rsidDel="00000000" w:rsidP="00000000" w:rsidRDefault="00000000" w:rsidRPr="00000000" w14:paraId="0000000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1.1 项目背景与目的</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本项目旨在开发一个专为ADHD（注意力缺陷多动障碍）儿童设计的网页应用。通过提供一系列有助于集中注意力的小游戏，帮助儿童提升专注力、反应速度和认知能力。本网页将采用模块化和可扩展的设计，以便未来逐步增加更多游戏和功能。</w:t>
      </w:r>
    </w:p>
    <w:p w:rsidR="00000000" w:rsidDel="00000000" w:rsidP="00000000" w:rsidRDefault="00000000" w:rsidRPr="00000000" w14:paraId="0000000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1.2 目标用户</w:t>
      </w:r>
    </w:p>
    <w:p w:rsidR="00000000" w:rsidDel="00000000" w:rsidP="00000000" w:rsidRDefault="00000000" w:rsidRPr="00000000" w14:paraId="00000006">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ADHD儿童及其家长。</w:t>
      </w:r>
    </w:p>
    <w:p w:rsidR="00000000" w:rsidDel="00000000" w:rsidP="00000000" w:rsidRDefault="00000000" w:rsidRPr="00000000" w14:paraId="00000007">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需要注意力训练和认知能力提升的儿童。</w:t>
      </w:r>
    </w:p>
    <w:p w:rsidR="00000000" w:rsidDel="00000000" w:rsidP="00000000" w:rsidRDefault="00000000" w:rsidRPr="00000000" w14:paraId="00000008">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1.3 项目目标</w:t>
      </w:r>
    </w:p>
    <w:p w:rsidR="00000000" w:rsidDel="00000000" w:rsidP="00000000" w:rsidRDefault="00000000" w:rsidRPr="00000000" w14:paraId="00000009">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提供一个安全、易用、美观的在线平台。</w:t>
      </w:r>
    </w:p>
    <w:p w:rsidR="00000000" w:rsidDel="00000000" w:rsidP="00000000" w:rsidRDefault="00000000" w:rsidRPr="00000000" w14:paraId="0000000A">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通过互动游戏提升ADHD儿童的注意力集中能力。</w:t>
      </w:r>
    </w:p>
    <w:p w:rsidR="00000000" w:rsidDel="00000000" w:rsidP="00000000" w:rsidRDefault="00000000" w:rsidRPr="00000000" w14:paraId="0000000B">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建立可扩展的网页框架，支持未来功能和游戏的快速迭代。</w:t>
      </w:r>
    </w:p>
    <w:p w:rsidR="00000000" w:rsidDel="00000000" w:rsidP="00000000" w:rsidRDefault="00000000" w:rsidRPr="00000000" w14:paraId="0000000C">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实现用户账号体系，支持用户注册、登录和成绩记录。</w:t>
      </w:r>
    </w:p>
    <w:p w:rsidR="00000000" w:rsidDel="00000000" w:rsidP="00000000" w:rsidRDefault="00000000" w:rsidRPr="00000000" w14:paraId="0000000D">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确保网页在腾讯云上的稳定部署和通过GitHub进行自动化运维。</w:t>
      </w:r>
    </w:p>
    <w:p w:rsidR="00000000" w:rsidDel="00000000" w:rsidP="00000000" w:rsidRDefault="00000000" w:rsidRPr="00000000" w14:paraId="0000000E">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2. 功能需求</w:t>
      </w:r>
    </w:p>
    <w:p w:rsidR="00000000" w:rsidDel="00000000" w:rsidP="00000000" w:rsidRDefault="00000000" w:rsidRPr="00000000" w14:paraId="0000000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2.1 用户账号体系</w:t>
      </w:r>
    </w:p>
    <w:p w:rsidR="00000000" w:rsidDel="00000000" w:rsidP="00000000" w:rsidRDefault="00000000" w:rsidRPr="00000000" w14:paraId="00000010">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2.1.1 注册功能</w:t>
      </w:r>
    </w:p>
    <w:p w:rsidR="00000000" w:rsidDel="00000000" w:rsidP="00000000" w:rsidRDefault="00000000" w:rsidRPr="00000000" w14:paraId="00000011">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输入项：</w:t>
      </w:r>
      <w:r w:rsidDel="00000000" w:rsidR="00000000" w:rsidRPr="00000000">
        <w:rPr>
          <w:rFonts w:ascii="Google Sans Text" w:cs="Google Sans Text" w:eastAsia="Google Sans Text" w:hAnsi="Google Sans Text"/>
          <w:i w:val="0"/>
          <w:color w:val="1b1c1d"/>
          <w:sz w:val="24"/>
          <w:szCs w:val="24"/>
          <w:rtl w:val="0"/>
        </w:rPr>
        <w:t xml:space="preserve"> 用户名、密码、确认密码。</w:t>
      </w:r>
    </w:p>
    <w:p w:rsidR="00000000" w:rsidDel="00000000" w:rsidP="00000000" w:rsidRDefault="00000000" w:rsidRPr="00000000" w14:paraId="00000012">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用户名规则：</w:t>
      </w:r>
    </w:p>
    <w:p w:rsidR="00000000" w:rsidDel="00000000" w:rsidP="00000000" w:rsidRDefault="00000000" w:rsidRPr="00000000" w14:paraId="00000013">
      <w:pPr>
        <w:numPr>
          <w:ilvl w:val="1"/>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长度限制：6-20个字符。</w:t>
      </w:r>
    </w:p>
    <w:p w:rsidR="00000000" w:rsidDel="00000000" w:rsidP="00000000" w:rsidRDefault="00000000" w:rsidRPr="00000000" w14:paraId="00000014">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字符限制：仅支持英文字母、数字。不支持特殊字符（如!@#$%^&amp;*等）。</w:t>
      </w:r>
    </w:p>
    <w:p w:rsidR="00000000" w:rsidDel="00000000" w:rsidP="00000000" w:rsidRDefault="00000000" w:rsidRPr="00000000" w14:paraId="00000015">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唯一性：用户名全局唯一，注册时需校验。</w:t>
      </w:r>
    </w:p>
    <w:p w:rsidR="00000000" w:rsidDel="00000000" w:rsidP="00000000" w:rsidRDefault="00000000" w:rsidRPr="00000000" w14:paraId="00000016">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密码规则：</w:t>
      </w:r>
    </w:p>
    <w:p w:rsidR="00000000" w:rsidDel="00000000" w:rsidP="00000000" w:rsidRDefault="00000000" w:rsidRPr="00000000" w14:paraId="00000017">
      <w:pPr>
        <w:numPr>
          <w:ilvl w:val="1"/>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长度限制：8-20个字符。</w:t>
      </w:r>
    </w:p>
    <w:p w:rsidR="00000000" w:rsidDel="00000000" w:rsidP="00000000" w:rsidRDefault="00000000" w:rsidRPr="00000000" w14:paraId="00000018">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字符限制：仅支持英文字母、数字。不支持特殊字符。</w:t>
      </w:r>
    </w:p>
    <w:p w:rsidR="00000000" w:rsidDel="00000000" w:rsidP="00000000" w:rsidRDefault="00000000" w:rsidRPr="00000000" w14:paraId="00000019">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强度建议：建议包含大小写字母和数字的组合。</w:t>
      </w:r>
    </w:p>
    <w:p w:rsidR="00000000" w:rsidDel="00000000" w:rsidP="00000000" w:rsidRDefault="00000000" w:rsidRPr="00000000" w14:paraId="0000001A">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隐私条款：</w:t>
      </w:r>
    </w:p>
    <w:p w:rsidR="00000000" w:rsidDel="00000000" w:rsidP="00000000" w:rsidRDefault="00000000" w:rsidRPr="00000000" w14:paraId="0000001B">
      <w:pPr>
        <w:numPr>
          <w:ilvl w:val="1"/>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注册页面需展示“我已阅读并同意《隐私条款》”复选框。</w:t>
      </w:r>
    </w:p>
    <w:p w:rsidR="00000000" w:rsidDel="00000000" w:rsidP="00000000" w:rsidRDefault="00000000" w:rsidRPr="00000000" w14:paraId="0000001C">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用户必须勾选同意后才能完成注册。</w:t>
      </w:r>
    </w:p>
    <w:p w:rsidR="00000000" w:rsidDel="00000000" w:rsidP="00000000" w:rsidRDefault="00000000" w:rsidRPr="00000000" w14:paraId="0000001D">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《隐私条款》应提供一个可点击的链接，点击后在新页面或弹窗中展示详细条款内容。</w:t>
      </w:r>
    </w:p>
    <w:p w:rsidR="00000000" w:rsidDel="00000000" w:rsidP="00000000" w:rsidRDefault="00000000" w:rsidRPr="00000000" w14:paraId="0000001E">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注册引导：</w:t>
      </w:r>
      <w:r w:rsidDel="00000000" w:rsidR="00000000" w:rsidRPr="00000000">
        <w:rPr>
          <w:rFonts w:ascii="Google Sans Text" w:cs="Google Sans Text" w:eastAsia="Google Sans Text" w:hAnsi="Google Sans Text"/>
          <w:i w:val="0"/>
          <w:color w:val="1b1c1d"/>
          <w:sz w:val="24"/>
          <w:szCs w:val="24"/>
          <w:rtl w:val="0"/>
        </w:rPr>
        <w:t xml:space="preserve"> 注册页面应包含简洁的文字说明，引导用户如何进行注册操作。</w:t>
      </w:r>
    </w:p>
    <w:p w:rsidR="00000000" w:rsidDel="00000000" w:rsidP="00000000" w:rsidRDefault="00000000" w:rsidRPr="00000000" w14:paraId="0000001F">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错误提示：</w:t>
      </w:r>
      <w:r w:rsidDel="00000000" w:rsidR="00000000" w:rsidRPr="00000000">
        <w:rPr>
          <w:rFonts w:ascii="Google Sans Text" w:cs="Google Sans Text" w:eastAsia="Google Sans Text" w:hAnsi="Google Sans Text"/>
          <w:i w:val="0"/>
          <w:color w:val="1b1c1d"/>
          <w:sz w:val="24"/>
          <w:szCs w:val="24"/>
          <w:rtl w:val="0"/>
        </w:rPr>
        <w:t xml:space="preserve"> 对不符合规则的输入（如用户名已存在、密码不符合要求、两次密码不一致、未同意隐私条款等）提供清晰的错误提示。</w:t>
      </w:r>
    </w:p>
    <w:p w:rsidR="00000000" w:rsidDel="00000000" w:rsidP="00000000" w:rsidRDefault="00000000" w:rsidRPr="00000000" w14:paraId="00000020">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注册成功：</w:t>
      </w:r>
      <w:r w:rsidDel="00000000" w:rsidR="00000000" w:rsidRPr="00000000">
        <w:rPr>
          <w:rFonts w:ascii="Google Sans Text" w:cs="Google Sans Text" w:eastAsia="Google Sans Text" w:hAnsi="Google Sans Text"/>
          <w:i w:val="0"/>
          <w:color w:val="1b1c1d"/>
          <w:sz w:val="24"/>
          <w:szCs w:val="24"/>
          <w:rtl w:val="0"/>
        </w:rPr>
        <w:t xml:space="preserve"> 注册成功后自动登录并跳转至主页或提示注册成功并引导登录。</w:t>
      </w:r>
    </w:p>
    <w:p w:rsidR="00000000" w:rsidDel="00000000" w:rsidP="00000000" w:rsidRDefault="00000000" w:rsidRPr="00000000" w14:paraId="00000021">
      <w:pPr>
        <w:pStyle w:val="Heading4"/>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2.1.2 登录功能</w:t>
      </w:r>
    </w:p>
    <w:p w:rsidR="00000000" w:rsidDel="00000000" w:rsidP="00000000" w:rsidRDefault="00000000" w:rsidRPr="00000000" w14:paraId="00000022">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输入项：</w:t>
      </w:r>
      <w:r w:rsidDel="00000000" w:rsidR="00000000" w:rsidRPr="00000000">
        <w:rPr>
          <w:rFonts w:ascii="Google Sans Text" w:cs="Google Sans Text" w:eastAsia="Google Sans Text" w:hAnsi="Google Sans Text"/>
          <w:i w:val="0"/>
          <w:color w:val="1b1c1d"/>
          <w:sz w:val="24"/>
          <w:szCs w:val="24"/>
          <w:rtl w:val="0"/>
        </w:rPr>
        <w:t xml:space="preserve"> 用户名、密码。</w:t>
      </w:r>
    </w:p>
    <w:p w:rsidR="00000000" w:rsidDel="00000000" w:rsidP="00000000" w:rsidRDefault="00000000" w:rsidRPr="00000000" w14:paraId="00000023">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隐私条款：</w:t>
      </w:r>
      <w:r w:rsidDel="00000000" w:rsidR="00000000" w:rsidRPr="00000000">
        <w:rPr>
          <w:rFonts w:ascii="Google Sans Text" w:cs="Google Sans Text" w:eastAsia="Google Sans Text" w:hAnsi="Google Sans Text"/>
          <w:i w:val="0"/>
          <w:color w:val="1b1c1d"/>
          <w:sz w:val="24"/>
          <w:szCs w:val="24"/>
          <w:rtl w:val="0"/>
        </w:rPr>
        <w:t xml:space="preserve"> 登录页面需展示“我已阅读并同意《隐私条款》”复选框。</w:t>
      </w:r>
    </w:p>
    <w:p w:rsidR="00000000" w:rsidDel="00000000" w:rsidP="00000000" w:rsidRDefault="00000000" w:rsidRPr="00000000" w14:paraId="00000024">
      <w:pPr>
        <w:numPr>
          <w:ilvl w:val="1"/>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用户必须勾选同意后才能完成登录。</w:t>
      </w:r>
    </w:p>
    <w:p w:rsidR="00000000" w:rsidDel="00000000" w:rsidP="00000000" w:rsidRDefault="00000000" w:rsidRPr="00000000" w14:paraId="00000025">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《隐私条款》应提供一个可点击的链接，点击后在新页面或弹窗中展示详细条款内容。</w:t>
      </w:r>
    </w:p>
    <w:p w:rsidR="00000000" w:rsidDel="00000000" w:rsidP="00000000" w:rsidRDefault="00000000" w:rsidRPr="00000000" w14:paraId="00000026">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登录引导：</w:t>
      </w:r>
      <w:r w:rsidDel="00000000" w:rsidR="00000000" w:rsidRPr="00000000">
        <w:rPr>
          <w:rFonts w:ascii="Google Sans Text" w:cs="Google Sans Text" w:eastAsia="Google Sans Text" w:hAnsi="Google Sans Text"/>
          <w:i w:val="0"/>
          <w:color w:val="1b1c1d"/>
          <w:sz w:val="24"/>
          <w:szCs w:val="24"/>
          <w:rtl w:val="0"/>
        </w:rPr>
        <w:t xml:space="preserve"> 登录页面应包含简洁的文字说明，引导用户如何进行登录操作。</w:t>
      </w:r>
    </w:p>
    <w:p w:rsidR="00000000" w:rsidDel="00000000" w:rsidP="00000000" w:rsidRDefault="00000000" w:rsidRPr="00000000" w14:paraId="00000027">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错误提示：</w:t>
      </w:r>
      <w:r w:rsidDel="00000000" w:rsidR="00000000" w:rsidRPr="00000000">
        <w:rPr>
          <w:rFonts w:ascii="Google Sans Text" w:cs="Google Sans Text" w:eastAsia="Google Sans Text" w:hAnsi="Google Sans Text"/>
          <w:i w:val="0"/>
          <w:color w:val="1b1c1d"/>
          <w:sz w:val="24"/>
          <w:szCs w:val="24"/>
          <w:rtl w:val="0"/>
        </w:rPr>
        <w:t xml:space="preserve"> 对用户名或密码错误、未勾选隐私条款等情况提供清晰的错误提示。</w:t>
      </w:r>
    </w:p>
    <w:p w:rsidR="00000000" w:rsidDel="00000000" w:rsidP="00000000" w:rsidRDefault="00000000" w:rsidRPr="00000000" w14:paraId="00000028">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登录成功：</w:t>
      </w:r>
      <w:r w:rsidDel="00000000" w:rsidR="00000000" w:rsidRPr="00000000">
        <w:rPr>
          <w:rFonts w:ascii="Google Sans Text" w:cs="Google Sans Text" w:eastAsia="Google Sans Text" w:hAnsi="Google Sans Text"/>
          <w:i w:val="0"/>
          <w:color w:val="1b1c1d"/>
          <w:sz w:val="24"/>
          <w:szCs w:val="24"/>
          <w:rtl w:val="0"/>
        </w:rPr>
        <w:t xml:space="preserve"> 登录成功后跳转至主页。</w:t>
      </w:r>
    </w:p>
    <w:p w:rsidR="00000000" w:rsidDel="00000000" w:rsidP="00000000" w:rsidRDefault="00000000" w:rsidRPr="00000000" w14:paraId="00000029">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2.2 网页框架</w:t>
      </w:r>
    </w:p>
    <w:p w:rsidR="00000000" w:rsidDel="00000000" w:rsidP="00000000" w:rsidRDefault="00000000" w:rsidRPr="00000000" w14:paraId="0000002A">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布局：</w:t>
      </w:r>
      <w:r w:rsidDel="00000000" w:rsidR="00000000" w:rsidRPr="00000000">
        <w:rPr>
          <w:rFonts w:ascii="Google Sans Text" w:cs="Google Sans Text" w:eastAsia="Google Sans Text" w:hAnsi="Google Sans Text"/>
          <w:i w:val="0"/>
          <w:color w:val="1b1c1d"/>
          <w:sz w:val="24"/>
          <w:szCs w:val="24"/>
          <w:rtl w:val="0"/>
        </w:rPr>
        <w:t xml:space="preserve"> 采用左右分栏布局。</w:t>
      </w:r>
    </w:p>
    <w:p w:rsidR="00000000" w:rsidDel="00000000" w:rsidP="00000000" w:rsidRDefault="00000000" w:rsidRPr="00000000" w14:paraId="0000002B">
      <w:pPr>
        <w:numPr>
          <w:ilvl w:val="1"/>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左侧：</w:t>
      </w:r>
      <w:r w:rsidDel="00000000" w:rsidR="00000000" w:rsidRPr="00000000">
        <w:rPr>
          <w:rFonts w:ascii="Google Sans Text" w:cs="Google Sans Text" w:eastAsia="Google Sans Text" w:hAnsi="Google Sans Text"/>
          <w:i w:val="0"/>
          <w:color w:val="1b1c1d"/>
          <w:sz w:val="24"/>
          <w:szCs w:val="24"/>
          <w:rtl w:val="0"/>
        </w:rPr>
        <w:t xml:space="preserve"> 可收起的目录栏（导航栏）。</w:t>
      </w:r>
    </w:p>
    <w:p w:rsidR="00000000" w:rsidDel="00000000" w:rsidP="00000000" w:rsidRDefault="00000000" w:rsidRPr="00000000" w14:paraId="0000002C">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右侧：</w:t>
      </w:r>
      <w:r w:rsidDel="00000000" w:rsidR="00000000" w:rsidRPr="00000000">
        <w:rPr>
          <w:rFonts w:ascii="Google Sans Text" w:cs="Google Sans Text" w:eastAsia="Google Sans Text" w:hAnsi="Google Sans Text"/>
          <w:i w:val="0"/>
          <w:color w:val="1b1c1d"/>
          <w:sz w:val="24"/>
          <w:szCs w:val="24"/>
          <w:rtl w:val="0"/>
        </w:rPr>
        <w:t xml:space="preserve"> 页面主体内容区域。</w:t>
      </w:r>
    </w:p>
    <w:p w:rsidR="00000000" w:rsidDel="00000000" w:rsidP="00000000" w:rsidRDefault="00000000" w:rsidRPr="00000000" w14:paraId="0000002D">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导航：</w:t>
      </w:r>
      <w:r w:rsidDel="00000000" w:rsidR="00000000" w:rsidRPr="00000000">
        <w:rPr>
          <w:rFonts w:ascii="Google Sans Text" w:cs="Google Sans Text" w:eastAsia="Google Sans Text" w:hAnsi="Google Sans Text"/>
          <w:i w:val="0"/>
          <w:color w:val="1b1c1d"/>
          <w:sz w:val="24"/>
          <w:szCs w:val="24"/>
          <w:rtl w:val="0"/>
        </w:rPr>
        <w:t xml:space="preserve"> 用户点击左侧目录栏中的不同菜单项，右侧页面主体内容随之切换。</w:t>
      </w:r>
    </w:p>
    <w:p w:rsidR="00000000" w:rsidDel="00000000" w:rsidP="00000000" w:rsidRDefault="00000000" w:rsidRPr="00000000" w14:paraId="0000002E">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可扩展性：</w:t>
      </w:r>
      <w:r w:rsidDel="00000000" w:rsidR="00000000" w:rsidRPr="00000000">
        <w:rPr>
          <w:rFonts w:ascii="Google Sans Text" w:cs="Google Sans Text" w:eastAsia="Google Sans Text" w:hAnsi="Google Sans Text"/>
          <w:i w:val="0"/>
          <w:color w:val="1b1c1d"/>
          <w:sz w:val="24"/>
          <w:szCs w:val="24"/>
          <w:rtl w:val="0"/>
        </w:rPr>
        <w:t xml:space="preserve"> 目录栏中的菜单项（即子页面）应支持方便地增加、减少和修改，无需大量代码改动。</w:t>
      </w:r>
    </w:p>
    <w:p w:rsidR="00000000" w:rsidDel="00000000" w:rsidP="00000000" w:rsidRDefault="00000000" w:rsidRPr="00000000" w14:paraId="0000002F">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2.3 初版页面内容</w:t>
      </w:r>
    </w:p>
    <w:p w:rsidR="00000000" w:rsidDel="00000000" w:rsidP="00000000" w:rsidRDefault="00000000" w:rsidRPr="00000000" w14:paraId="00000030">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2.3.1 简介页面</w:t>
      </w:r>
    </w:p>
    <w:p w:rsidR="00000000" w:rsidDel="00000000" w:rsidP="00000000" w:rsidRDefault="00000000" w:rsidRPr="00000000" w14:paraId="00000031">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内容：</w:t>
      </w:r>
    </w:p>
    <w:p w:rsidR="00000000" w:rsidDel="00000000" w:rsidP="00000000" w:rsidRDefault="00000000" w:rsidRPr="00000000" w14:paraId="00000032">
      <w:pPr>
        <w:numPr>
          <w:ilvl w:val="1"/>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简单介绍ADHD的定义、常见表现。</w:t>
      </w:r>
    </w:p>
    <w:p w:rsidR="00000000" w:rsidDel="00000000" w:rsidP="00000000" w:rsidRDefault="00000000" w:rsidRPr="00000000" w14:paraId="00000033">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阐述本网站的创建目的、能为ADHD儿童提供的帮助。</w:t>
      </w:r>
    </w:p>
    <w:p w:rsidR="00000000" w:rsidDel="00000000" w:rsidP="00000000" w:rsidRDefault="00000000" w:rsidRPr="00000000" w14:paraId="00000034">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包含相关图片和文字，图文并茂。</w:t>
      </w:r>
    </w:p>
    <w:p w:rsidR="00000000" w:rsidDel="00000000" w:rsidP="00000000" w:rsidRDefault="00000000" w:rsidRPr="00000000" w14:paraId="00000035">
      <w:pPr>
        <w:numPr>
          <w:ilvl w:val="0"/>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可配置性：</w:t>
      </w:r>
      <w:r w:rsidDel="00000000" w:rsidR="00000000" w:rsidRPr="00000000">
        <w:rPr>
          <w:rFonts w:ascii="Google Sans Text" w:cs="Google Sans Text" w:eastAsia="Google Sans Text" w:hAnsi="Google Sans Text"/>
          <w:i w:val="0"/>
          <w:color w:val="1b1c1d"/>
          <w:sz w:val="24"/>
          <w:szCs w:val="24"/>
          <w:rtl w:val="0"/>
        </w:rPr>
        <w:t xml:space="preserve"> 页面中的文字内容和图片链接应支持后台配置或通过代码文件进行维护，方便后续更新。</w:t>
      </w:r>
    </w:p>
    <w:p w:rsidR="00000000" w:rsidDel="00000000" w:rsidP="00000000" w:rsidRDefault="00000000" w:rsidRPr="00000000" w14:paraId="00000036">
      <w:pPr>
        <w:pStyle w:val="Heading4"/>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2.3.2 按顺序点击数字游戏页面</w:t>
      </w:r>
    </w:p>
    <w:p w:rsidR="00000000" w:rsidDel="00000000" w:rsidP="00000000" w:rsidRDefault="00000000" w:rsidRPr="00000000" w14:paraId="00000037">
      <w:pPr>
        <w:numPr>
          <w:ilvl w:val="0"/>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游戏规则：</w:t>
      </w:r>
    </w:p>
    <w:p w:rsidR="00000000" w:rsidDel="00000000" w:rsidP="00000000" w:rsidRDefault="00000000" w:rsidRPr="00000000" w14:paraId="00000038">
      <w:pPr>
        <w:numPr>
          <w:ilvl w:val="1"/>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网格：</w:t>
      </w:r>
      <w:r w:rsidDel="00000000" w:rsidR="00000000" w:rsidRPr="00000000">
        <w:rPr>
          <w:rFonts w:ascii="Google Sans Text" w:cs="Google Sans Text" w:eastAsia="Google Sans Text" w:hAnsi="Google Sans Text"/>
          <w:i w:val="0"/>
          <w:color w:val="1b1c1d"/>
          <w:sz w:val="24"/>
          <w:szCs w:val="24"/>
          <w:rtl w:val="0"/>
        </w:rPr>
        <w:t xml:space="preserve"> 5x5 的方格区域。</w:t>
      </w:r>
    </w:p>
    <w:p w:rsidR="00000000" w:rsidDel="00000000" w:rsidP="00000000" w:rsidRDefault="00000000" w:rsidRPr="00000000" w14:paraId="00000039">
      <w:pPr>
        <w:numPr>
          <w:ilvl w:val="1"/>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数字分布：</w:t>
      </w:r>
      <w:r w:rsidDel="00000000" w:rsidR="00000000" w:rsidRPr="00000000">
        <w:rPr>
          <w:rFonts w:ascii="Google Sans Text" w:cs="Google Sans Text" w:eastAsia="Google Sans Text" w:hAnsi="Google Sans Text"/>
          <w:i w:val="0"/>
          <w:color w:val="1b1c1d"/>
          <w:sz w:val="24"/>
          <w:szCs w:val="24"/>
          <w:rtl w:val="0"/>
        </w:rPr>
        <w:t xml:space="preserve"> 方格内随机分布1-25的数字。</w:t>
      </w:r>
    </w:p>
    <w:p w:rsidR="00000000" w:rsidDel="00000000" w:rsidP="00000000" w:rsidRDefault="00000000" w:rsidRPr="00000000" w14:paraId="0000003A">
      <w:pPr>
        <w:numPr>
          <w:ilvl w:val="1"/>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操作：</w:t>
      </w:r>
      <w:r w:rsidDel="00000000" w:rsidR="00000000" w:rsidRPr="00000000">
        <w:rPr>
          <w:rFonts w:ascii="Google Sans Text" w:cs="Google Sans Text" w:eastAsia="Google Sans Text" w:hAnsi="Google Sans Text"/>
          <w:i w:val="0"/>
          <w:color w:val="1b1c1d"/>
          <w:sz w:val="24"/>
          <w:szCs w:val="24"/>
          <w:rtl w:val="0"/>
        </w:rPr>
        <w:t xml:space="preserve"> 用户需要按照数字的顺序（1, 2, 3...直到25）依次点击方格。</w:t>
      </w:r>
    </w:p>
    <w:p w:rsidR="00000000" w:rsidDel="00000000" w:rsidP="00000000" w:rsidRDefault="00000000" w:rsidRPr="00000000" w14:paraId="0000003B">
      <w:pPr>
        <w:numPr>
          <w:ilvl w:val="1"/>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计时：</w:t>
      </w:r>
    </w:p>
    <w:p w:rsidR="00000000" w:rsidDel="00000000" w:rsidP="00000000" w:rsidRDefault="00000000" w:rsidRPr="00000000" w14:paraId="0000003C">
      <w:pPr>
        <w:numPr>
          <w:ilvl w:val="2"/>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游戏开始时（用户点击第一个数字或“开始”按钮后）计时器开始计时。</w:t>
      </w:r>
    </w:p>
    <w:p w:rsidR="00000000" w:rsidDel="00000000" w:rsidP="00000000" w:rsidRDefault="00000000" w:rsidRPr="00000000" w14:paraId="0000003D">
      <w:pPr>
        <w:numPr>
          <w:ilvl w:val="2"/>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用户点击完所有数字（即点击25）后，计时器停止。</w:t>
      </w:r>
    </w:p>
    <w:p w:rsidR="00000000" w:rsidDel="00000000" w:rsidP="00000000" w:rsidRDefault="00000000" w:rsidRPr="00000000" w14:paraId="0000003E">
      <w:pPr>
        <w:numPr>
          <w:ilvl w:val="1"/>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错误提示：</w:t>
      </w:r>
      <w:r w:rsidDel="00000000" w:rsidR="00000000" w:rsidRPr="00000000">
        <w:rPr>
          <w:rFonts w:ascii="Google Sans Text" w:cs="Google Sans Text" w:eastAsia="Google Sans Text" w:hAnsi="Google Sans Text"/>
          <w:i w:val="0"/>
          <w:color w:val="1b1c1d"/>
          <w:sz w:val="24"/>
          <w:szCs w:val="24"/>
          <w:rtl w:val="0"/>
        </w:rPr>
        <w:t xml:space="preserve"> 如果用户点击了错误的数字，页面应立即给出视觉或听觉提示（例如，错误点击的方格变红，或播放错误音效），但不中断游戏。</w:t>
      </w:r>
    </w:p>
    <w:p w:rsidR="00000000" w:rsidDel="00000000" w:rsidP="00000000" w:rsidRDefault="00000000" w:rsidRPr="00000000" w14:paraId="0000003F">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游戏流程：</w:t>
      </w:r>
    </w:p>
    <w:p w:rsidR="00000000" w:rsidDel="00000000" w:rsidP="00000000" w:rsidRDefault="00000000" w:rsidRPr="00000000" w14:paraId="00000040">
      <w:pPr>
        <w:numPr>
          <w:ilvl w:val="1"/>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进入页面显示游戏界面和“开始游戏”按钮。</w:t>
      </w:r>
    </w:p>
    <w:p w:rsidR="00000000" w:rsidDel="00000000" w:rsidP="00000000" w:rsidRDefault="00000000" w:rsidRPr="00000000" w14:paraId="00000041">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点击“开始游戏”按钮，数字随机分布，计时器开始。</w:t>
      </w:r>
    </w:p>
    <w:p w:rsidR="00000000" w:rsidDel="00000000" w:rsidP="00000000" w:rsidRDefault="00000000" w:rsidRPr="00000000" w14:paraId="00000042">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游戏进行中，用户点击数字。</w:t>
      </w:r>
    </w:p>
    <w:p w:rsidR="00000000" w:rsidDel="00000000" w:rsidP="00000000" w:rsidRDefault="00000000" w:rsidRPr="00000000" w14:paraId="00000043">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游戏结束后，显示本次成绩（用时），并提供“重新开始”按钮。</w:t>
      </w:r>
    </w:p>
    <w:p w:rsidR="00000000" w:rsidDel="00000000" w:rsidP="00000000" w:rsidRDefault="00000000" w:rsidRPr="00000000" w14:paraId="00000044">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排行榜：</w:t>
      </w:r>
    </w:p>
    <w:p w:rsidR="00000000" w:rsidDel="00000000" w:rsidP="00000000" w:rsidRDefault="00000000" w:rsidRPr="00000000" w14:paraId="00000045">
      <w:pPr>
        <w:numPr>
          <w:ilvl w:val="1"/>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游戏结束后，用户的成绩（用时）将自动记录并显示在排行榜上。</w:t>
      </w:r>
    </w:p>
    <w:p w:rsidR="00000000" w:rsidDel="00000000" w:rsidP="00000000" w:rsidRDefault="00000000" w:rsidRPr="00000000" w14:paraId="00000046">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排行榜应展示用户的用户名和用时。</w:t>
      </w:r>
    </w:p>
    <w:p w:rsidR="00000000" w:rsidDel="00000000" w:rsidP="00000000" w:rsidRDefault="00000000" w:rsidRPr="00000000" w14:paraId="00000047">
      <w:pPr>
        <w:numPr>
          <w:ilvl w:val="1"/>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排行榜应支持按用时从少到多排序。</w:t>
      </w:r>
    </w:p>
    <w:p w:rsidR="00000000" w:rsidDel="00000000" w:rsidP="00000000" w:rsidRDefault="00000000" w:rsidRPr="00000000" w14:paraId="00000048">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3. 非功能需求</w:t>
      </w:r>
    </w:p>
    <w:p w:rsidR="00000000" w:rsidDel="00000000" w:rsidP="00000000" w:rsidRDefault="00000000" w:rsidRPr="00000000" w14:paraId="0000004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3.1 性能</w:t>
      </w:r>
    </w:p>
    <w:p w:rsidR="00000000" w:rsidDel="00000000" w:rsidP="00000000" w:rsidRDefault="00000000" w:rsidRPr="00000000" w14:paraId="0000004A">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页面加载速度快，响应及时。</w:t>
      </w:r>
    </w:p>
    <w:p w:rsidR="00000000" w:rsidDel="00000000" w:rsidP="00000000" w:rsidRDefault="00000000" w:rsidRPr="00000000" w14:paraId="0000004B">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游戏运行流畅，无明显卡顿。</w:t>
      </w:r>
    </w:p>
    <w:p w:rsidR="00000000" w:rsidDel="00000000" w:rsidP="00000000" w:rsidRDefault="00000000" w:rsidRPr="00000000" w14:paraId="0000004C">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3.2 安全性</w:t>
      </w:r>
    </w:p>
    <w:p w:rsidR="00000000" w:rsidDel="00000000" w:rsidP="00000000" w:rsidRDefault="00000000" w:rsidRPr="00000000" w14:paraId="0000004D">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用户密码应进行加密存储。</w:t>
      </w:r>
    </w:p>
    <w:p w:rsidR="00000000" w:rsidDel="00000000" w:rsidP="00000000" w:rsidRDefault="00000000" w:rsidRPr="00000000" w14:paraId="0000004E">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防止SQL注入、XSS等常见网络攻击。</w:t>
      </w:r>
    </w:p>
    <w:p w:rsidR="00000000" w:rsidDel="00000000" w:rsidP="00000000" w:rsidRDefault="00000000" w:rsidRPr="00000000" w14:paraId="0000004F">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用户数据传输应使用HTTPS加密。</w:t>
      </w:r>
    </w:p>
    <w:p w:rsidR="00000000" w:rsidDel="00000000" w:rsidP="00000000" w:rsidRDefault="00000000" w:rsidRPr="00000000" w14:paraId="00000050">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3.3 可维护性与可扩展性</w:t>
      </w:r>
    </w:p>
    <w:p w:rsidR="00000000" w:rsidDel="00000000" w:rsidP="00000000" w:rsidRDefault="00000000" w:rsidRPr="00000000" w14:paraId="00000051">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代码结构清晰，模块化程度高，遵循一致的编码规范。</w:t>
      </w:r>
    </w:p>
    <w:p w:rsidR="00000000" w:rsidDel="00000000" w:rsidP="00000000" w:rsidRDefault="00000000" w:rsidRPr="00000000" w14:paraId="00000052">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文字说明、跳转链接等可配置内容应易于维护和修改。</w:t>
      </w:r>
    </w:p>
    <w:p w:rsidR="00000000" w:rsidDel="00000000" w:rsidP="00000000" w:rsidRDefault="00000000" w:rsidRPr="00000000" w14:paraId="00000053">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采用统一的方法、类名命名规范，方便后期解读和维护。</w:t>
      </w:r>
    </w:p>
    <w:p w:rsidR="00000000" w:rsidDel="00000000" w:rsidP="00000000" w:rsidRDefault="00000000" w:rsidRPr="00000000" w14:paraId="00000054">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网页框架应支持未来轻松增加新游戏和新功能。</w:t>
      </w:r>
    </w:p>
    <w:p w:rsidR="00000000" w:rsidDel="00000000" w:rsidP="00000000" w:rsidRDefault="00000000" w:rsidRPr="00000000" w14:paraId="00000055">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3.4 部署与运维</w:t>
      </w:r>
    </w:p>
    <w:p w:rsidR="00000000" w:rsidDel="00000000" w:rsidP="00000000" w:rsidRDefault="00000000" w:rsidRPr="00000000" w14:paraId="00000056">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部署环境：</w:t>
      </w:r>
      <w:r w:rsidDel="00000000" w:rsidR="00000000" w:rsidRPr="00000000">
        <w:rPr>
          <w:rFonts w:ascii="Google Sans Text" w:cs="Google Sans Text" w:eastAsia="Google Sans Text" w:hAnsi="Google Sans Text"/>
          <w:i w:val="0"/>
          <w:color w:val="1b1c1d"/>
          <w:sz w:val="24"/>
          <w:szCs w:val="24"/>
          <w:rtl w:val="0"/>
        </w:rPr>
        <w:t xml:space="preserve"> 腾讯云。</w:t>
      </w:r>
    </w:p>
    <w:p w:rsidR="00000000" w:rsidDel="00000000" w:rsidP="00000000" w:rsidRDefault="00000000" w:rsidRPr="00000000" w14:paraId="00000057">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代码更新：</w:t>
      </w:r>
      <w:r w:rsidDel="00000000" w:rsidR="00000000" w:rsidRPr="00000000">
        <w:rPr>
          <w:rFonts w:ascii="Google Sans Text" w:cs="Google Sans Text" w:eastAsia="Google Sans Text" w:hAnsi="Google Sans Text"/>
          <w:i w:val="0"/>
          <w:color w:val="1b1c1d"/>
          <w:sz w:val="24"/>
          <w:szCs w:val="24"/>
          <w:rtl w:val="0"/>
        </w:rPr>
        <w:t xml:space="preserve"> 通过Cursor软件更新代码。</w:t>
      </w:r>
    </w:p>
    <w:p w:rsidR="00000000" w:rsidDel="00000000" w:rsidP="00000000" w:rsidRDefault="00000000" w:rsidRPr="00000000" w14:paraId="00000058">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自动化发布：</w:t>
      </w:r>
      <w:r w:rsidDel="00000000" w:rsidR="00000000" w:rsidRPr="00000000">
        <w:rPr>
          <w:rFonts w:ascii="Google Sans Text" w:cs="Google Sans Text" w:eastAsia="Google Sans Text" w:hAnsi="Google Sans Text"/>
          <w:i w:val="0"/>
          <w:color w:val="1b1c1d"/>
          <w:sz w:val="24"/>
          <w:szCs w:val="24"/>
          <w:rtl w:val="0"/>
        </w:rPr>
        <w:t xml:space="preserve"> 通过GitHub进行自动化发布和运维（CI/CD）。</w:t>
      </w:r>
    </w:p>
    <w:p w:rsidR="00000000" w:rsidDel="00000000" w:rsidP="00000000" w:rsidRDefault="00000000" w:rsidRPr="00000000" w14:paraId="00000059">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3.5 用户界面 (UI) 与用户体验 (UX)</w:t>
      </w:r>
    </w:p>
    <w:p w:rsidR="00000000" w:rsidDel="00000000" w:rsidP="00000000" w:rsidRDefault="00000000" w:rsidRPr="00000000" w14:paraId="0000005A">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设计风格：</w:t>
      </w:r>
      <w:r w:rsidDel="00000000" w:rsidR="00000000" w:rsidRPr="00000000">
        <w:rPr>
          <w:rFonts w:ascii="Google Sans Text" w:cs="Google Sans Text" w:eastAsia="Google Sans Text" w:hAnsi="Google Sans Text"/>
          <w:i w:val="0"/>
          <w:color w:val="1b1c1d"/>
          <w:sz w:val="24"/>
          <w:szCs w:val="24"/>
          <w:rtl w:val="0"/>
        </w:rPr>
        <w:t xml:space="preserve"> 简洁、美观、规范。</w:t>
      </w:r>
    </w:p>
    <w:p w:rsidR="00000000" w:rsidDel="00000000" w:rsidP="00000000" w:rsidRDefault="00000000" w:rsidRPr="00000000" w14:paraId="0000005B">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一致性：</w:t>
      </w:r>
      <w:r w:rsidDel="00000000" w:rsidR="00000000" w:rsidRPr="00000000">
        <w:rPr>
          <w:rFonts w:ascii="Google Sans Text" w:cs="Google Sans Text" w:eastAsia="Google Sans Text" w:hAnsi="Google Sans Text"/>
          <w:i w:val="0"/>
          <w:color w:val="1b1c1d"/>
          <w:sz w:val="24"/>
          <w:szCs w:val="24"/>
          <w:rtl w:val="0"/>
        </w:rPr>
        <w:t xml:space="preserve"> 页面元素（如按钮、输入框、字体、颜色等）应遵循一套统一的设计规范，保持视觉一致性。</w:t>
      </w:r>
    </w:p>
    <w:p w:rsidR="00000000" w:rsidDel="00000000" w:rsidP="00000000" w:rsidRDefault="00000000" w:rsidRPr="00000000" w14:paraId="0000005C">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响应式设计：</w:t>
      </w:r>
      <w:r w:rsidDel="00000000" w:rsidR="00000000" w:rsidRPr="00000000">
        <w:rPr>
          <w:rFonts w:ascii="Google Sans Text" w:cs="Google Sans Text" w:eastAsia="Google Sans Text" w:hAnsi="Google Sans Text"/>
          <w:i w:val="0"/>
          <w:color w:val="1b1c1d"/>
          <w:sz w:val="24"/>
          <w:szCs w:val="24"/>
          <w:rtl w:val="0"/>
        </w:rPr>
        <w:t xml:space="preserve"> 页面应能适应不同尺寸的屏幕（桌面、平板、手机）。</w:t>
      </w:r>
    </w:p>
    <w:p w:rsidR="00000000" w:rsidDel="00000000" w:rsidP="00000000" w:rsidRDefault="00000000" w:rsidRPr="00000000" w14:paraId="0000005D">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友好性：</w:t>
      </w:r>
      <w:r w:rsidDel="00000000" w:rsidR="00000000" w:rsidRPr="00000000">
        <w:rPr>
          <w:rFonts w:ascii="Google Sans Text" w:cs="Google Sans Text" w:eastAsia="Google Sans Text" w:hAnsi="Google Sans Text"/>
          <w:i w:val="0"/>
          <w:color w:val="1b1c1d"/>
          <w:sz w:val="24"/>
          <w:szCs w:val="24"/>
          <w:rtl w:val="0"/>
        </w:rPr>
        <w:t xml:space="preserve"> 界面操作直观，易于儿童理解和使用。</w:t>
      </w:r>
    </w:p>
    <w:p w:rsidR="00000000" w:rsidDel="00000000" w:rsidP="00000000" w:rsidRDefault="00000000" w:rsidRPr="00000000" w14:paraId="0000005E">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反馈：</w:t>
      </w:r>
      <w:r w:rsidDel="00000000" w:rsidR="00000000" w:rsidRPr="00000000">
        <w:rPr>
          <w:rFonts w:ascii="Google Sans Text" w:cs="Google Sans Text" w:eastAsia="Google Sans Text" w:hAnsi="Google Sans Text"/>
          <w:i w:val="0"/>
          <w:color w:val="1b1c1d"/>
          <w:sz w:val="24"/>
          <w:szCs w:val="24"/>
          <w:rtl w:val="0"/>
        </w:rPr>
        <w:t xml:space="preserve"> 用户操作应有及时、清晰的反馈。</w:t>
      </w:r>
    </w:p>
    <w:p w:rsidR="00000000" w:rsidDel="00000000" w:rsidP="00000000" w:rsidRDefault="00000000" w:rsidRPr="00000000" w14:paraId="0000005F">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4. 数据字典 (示例)</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字段名</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类型</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描述</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备注</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userId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String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用户唯一标识符</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系统生成</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username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String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用户名</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6-20字符，字母数字，唯一</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passwordHash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String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密码哈希值</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加密存储</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gameType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String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游戏类型</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例如: "NumberClick"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score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Number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游戏得分 (用时，单位：毫秒)</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数字越小越好</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timestamp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Timestamp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成绩记录时间</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privacyPolicyUrl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String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隐私条款链接</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可配置</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introText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String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简介页面文本内容</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可配置</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loginGuidance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String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登录注册页面引导文本</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可配置</w:t>
            </w:r>
          </w:p>
        </w:tc>
      </w:tr>
    </w:tbl>
    <w:p w:rsidR="00000000" w:rsidDel="00000000" w:rsidP="00000000" w:rsidRDefault="00000000" w:rsidRPr="00000000" w14:paraId="00000088">
      <w:pPr>
        <w:pStyle w:val="Heading2"/>
        <w:pBdr>
          <w:top w:space="0" w:sz="0" w:val="nil"/>
          <w:left w:space="0" w:sz="0" w:val="nil"/>
          <w:bottom w:space="0" w:sz="0" w:val="nil"/>
          <w:right w:space="0" w:sz="0" w:val="nil"/>
          <w:between w:space="0" w:sz="0" w:val="nil"/>
        </w:pBdr>
        <w:shd w:fill="auto" w:val="clear"/>
        <w:spacing w:after="120" w:before="48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5. 附录</w:t>
      </w:r>
    </w:p>
    <w:p w:rsidR="00000000" w:rsidDel="00000000" w:rsidP="00000000" w:rsidRDefault="00000000" w:rsidRPr="00000000" w14:paraId="0000008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5.1 隐私条款内容 (示例链接)</w:t>
      </w:r>
    </w:p>
    <w:p w:rsidR="00000000" w:rsidDel="00000000" w:rsidP="00000000" w:rsidRDefault="00000000" w:rsidRPr="00000000" w14:paraId="0000008A">
      <w:pPr>
        <w:numPr>
          <w:ilvl w:val="0"/>
          <w:numId w:val="9"/>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https://example.com/privacy-policy (此链接仅为示例，实际部署时需替换为真实链接)</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